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0F0C4" w14:textId="77777777" w:rsidR="00C8383E" w:rsidRDefault="00000000">
      <w:pPr>
        <w:spacing w:before="120" w:after="120" w:line="240" w:lineRule="auto"/>
        <w:ind w:right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EDITAL DE CHAMAMENTO PÚBLICO Nº 02/2026 - BIANOR PAMPONET - FOMENTO À MÚSICA (PRODUÇÃO DE SINGLES)</w:t>
      </w:r>
    </w:p>
    <w:p w14:paraId="055151E5" w14:textId="77777777" w:rsidR="00C8383E" w:rsidRDefault="00C8383E">
      <w:pPr>
        <w:spacing w:line="278" w:lineRule="auto"/>
        <w:jc w:val="center"/>
        <w:rPr>
          <w:b/>
          <w:bCs/>
          <w:sz w:val="24"/>
          <w:szCs w:val="24"/>
          <w:shd w:val="clear" w:color="auto" w:fill="C9DAF8"/>
        </w:rPr>
      </w:pPr>
    </w:p>
    <w:p w14:paraId="1BBF64A2" w14:textId="77777777" w:rsidR="00C8383E" w:rsidRDefault="00000000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sz w:val="24"/>
          <w:szCs w:val="24"/>
        </w:rPr>
        <w:t xml:space="preserve">ANEXO 4 - AÇÕES AFIRMATIVAS E AUTODECLARAÇÕES </w:t>
      </w:r>
    </w:p>
    <w:p w14:paraId="1884554C" w14:textId="77777777" w:rsidR="00C838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Ficam garantidas cotas em todas as categorias deste edital, conforme os percentuais mínimos exigidos pela Instrução Normativa MinC nº 10/2023, sendo destinados a: </w:t>
      </w:r>
    </w:p>
    <w:p w14:paraId="27C91229" w14:textId="77777777" w:rsidR="00C8383E" w:rsidRDefault="00000000">
      <w:pPr>
        <w:numPr>
          <w:ilvl w:val="0"/>
          <w:numId w:val="6"/>
        </w:numPr>
        <w:spacing w:before="120" w:after="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pessoas negras (pretas e pardas); </w:t>
      </w:r>
    </w:p>
    <w:p w14:paraId="67CA88A8" w14:textId="77777777" w:rsidR="00C8383E" w:rsidRDefault="00000000">
      <w:pPr>
        <w:numPr>
          <w:ilvl w:val="0"/>
          <w:numId w:val="6"/>
        </w:numPr>
        <w:spacing w:after="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pessoas indígenas;</w:t>
      </w:r>
    </w:p>
    <w:p w14:paraId="5FE98619" w14:textId="77777777" w:rsidR="00C8383E" w:rsidRDefault="00000000">
      <w:pPr>
        <w:numPr>
          <w:ilvl w:val="0"/>
          <w:numId w:val="6"/>
        </w:numPr>
        <w:spacing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pessoas com deficiência (</w:t>
      </w:r>
      <w:proofErr w:type="spellStart"/>
      <w:r>
        <w:rPr>
          <w:rFonts w:ascii="Calibri" w:eastAsia="Calibri" w:hAnsi="Calibri" w:cs="Calibri"/>
          <w:sz w:val="24"/>
          <w:szCs w:val="24"/>
        </w:rPr>
        <w:t>PcD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). </w:t>
      </w:r>
    </w:p>
    <w:p w14:paraId="1CCA4A98" w14:textId="77777777" w:rsidR="00C8383E" w:rsidRDefault="00C8383E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179C7712" w14:textId="77777777" w:rsidR="00C838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quantidade exata de cotas destinadas a cada perfil está descrita na tabela de Distribuição de Vagas do Anexo 1 - Categorias deste Edital.</w:t>
      </w:r>
    </w:p>
    <w:p w14:paraId="6890BCD0" w14:textId="77777777" w:rsidR="00C8383E" w:rsidRDefault="00C8383E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13A85826" w14:textId="77777777" w:rsidR="00C838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Da Comprovação (Autodeclaração)</w:t>
      </w:r>
    </w:p>
    <w:p w14:paraId="3C4A6273" w14:textId="77777777" w:rsidR="00C838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comprovação para o preenchimento das vagas de cotas se dará exclusivamente por meio de Autodeclaração preenchida e assinada pelo agente cultural no ato da inscrição, conforme modelos ao final deste documento.</w:t>
      </w:r>
    </w:p>
    <w:p w14:paraId="0CAFBBE8" w14:textId="77777777" w:rsidR="00C838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autodeclaração pode ser apresentada por escrito, em áudio, em vídeo ou em outros formatos acessíveis</w:t>
      </w:r>
    </w:p>
    <w:p w14:paraId="4CC87CDC" w14:textId="77777777" w:rsidR="00C838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 pessoas jurídicas e coletivos sem constituição jurídica podem concorrer às cotas desde que possuam quadro societário ou de membros majoritariamente (mais de 50%) composto por pessoas negras, indígenas ou com deficiência. Para a comprovação, nestes casos, o proponente deverá enviar uma autodeclaração conjunta, preenchida e assinada por todas as pessoas autodeclaradas do coletivo/PJ OU as autodeclarações individuais (preenchidas e assinadas por cada pessoa física que compõe o coletivo/PJ) reunidas em um só arquivo.</w:t>
      </w:r>
    </w:p>
    <w:p w14:paraId="426AEBFF" w14:textId="77777777" w:rsidR="00C838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constatação de falsidade nas informações da autodeclaração ensejará a desclassificação do projeto, a devolução integral dos recursos recebidos e a aplicação de sanções administrativas e criminais cabíveis (Art. 299 do Código Penal)</w:t>
      </w:r>
    </w:p>
    <w:p w14:paraId="1AEC7AF1" w14:textId="77777777" w:rsidR="00C838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Caso a Administração Pública julgue necessário, ou em caso de denúncias, poderão ser solicitados a qualquer tempo procedimentos complementares de verificação da autodeclaração, conforme dispõe a Instrução Normativa MinC nº 10/2023, sendo:</w:t>
      </w:r>
    </w:p>
    <w:p w14:paraId="7D353934" w14:textId="77777777" w:rsidR="00C8383E" w:rsidRDefault="00000000">
      <w:pPr>
        <w:numPr>
          <w:ilvl w:val="0"/>
          <w:numId w:val="5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procedimento de heteroidentificação complementar à autodeclaração para pessoas negras (pretas ou pardas), por meio de solicitação de fotografia, vídeo ou entrevista;</w:t>
      </w:r>
    </w:p>
    <w:p w14:paraId="7DE06EEE" w14:textId="77777777" w:rsidR="00C8383E" w:rsidRDefault="00000000">
      <w:pPr>
        <w:numPr>
          <w:ilvl w:val="0"/>
          <w:numId w:val="5"/>
        </w:numPr>
        <w:spacing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solicitação de documento em formato escrito, oral ou audiovisual que demonstre o pertencimento étnico do agente cultural indígena, elaborado por liderança ou entidade representativa;</w:t>
      </w:r>
    </w:p>
    <w:p w14:paraId="260CA828" w14:textId="77777777" w:rsidR="00C8383E" w:rsidRDefault="00000000">
      <w:pPr>
        <w:numPr>
          <w:ilvl w:val="0"/>
          <w:numId w:val="5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solicitação de documentos como laudo médico, </w:t>
      </w:r>
      <w:proofErr w:type="gramStart"/>
      <w:r>
        <w:rPr>
          <w:rFonts w:ascii="Calibri" w:eastAsia="Calibri" w:hAnsi="Calibri" w:cs="Calibri"/>
          <w:sz w:val="24"/>
          <w:szCs w:val="24"/>
        </w:rPr>
        <w:t>Certificado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da Pessoa com Deficiência ou comprovante de recebimento de Benefício de Prestação Continuada (BPC), para pessoas com deficiência. A recusa em apresentar a documentação complementar solicitada ou a não comprovação da condição autodeclarada implicará na eliminação do candidato das vagas de cotas.</w:t>
      </w:r>
    </w:p>
    <w:p w14:paraId="4E9BDE92" w14:textId="77777777" w:rsidR="00C8383E" w:rsidRDefault="00C8383E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4CB67149" w14:textId="77777777" w:rsidR="00C838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Concorrência concomitante</w:t>
      </w:r>
    </w:p>
    <w:p w14:paraId="0E24ED17" w14:textId="77777777" w:rsidR="00C838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Os agentes culturais que optarem por concorrer às cotas concorrerão concomitantemente às vagas destinadas à ampla concorrência, ou seja, concorrerão ao mesmo tempo, nas vagas da ampla concorrência e nas vagas reservadas às cotas, podendo ser selecionado de acordo com a sua nota ou classificação no processo de seleção.</w:t>
      </w:r>
    </w:p>
    <w:p w14:paraId="39A85097" w14:textId="77777777" w:rsidR="00C838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Os agentes culturais optantes por concorrer às cotas que atingirem nota suficiente para se classificar no número de vagas oferecidas para ampla concorrência não ocuparão as vagas destinadas para o preenchimento das cotas, ou seja, serão selecionados nas vagas da ampla concorrência, ficando a vaga da cota para o próximo colocado optante pela cota.</w:t>
      </w:r>
    </w:p>
    <w:p w14:paraId="09288467" w14:textId="77777777" w:rsidR="00C8383E" w:rsidRDefault="00C8383E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726C2B32" w14:textId="77777777" w:rsidR="00C838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Desistência do optante pela cota</w:t>
      </w:r>
    </w:p>
    <w:p w14:paraId="3AC21DD1" w14:textId="77777777" w:rsidR="00C838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Em caso de desistência de optantes aprovados nas cotas, a vaga não preenchida deverá ser ocupada por pessoa que concorreu às cotas de acordo com a ordem de classificação.</w:t>
      </w:r>
    </w:p>
    <w:p w14:paraId="43FEB01F" w14:textId="77777777" w:rsidR="00C8383E" w:rsidRDefault="00C8383E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1CB75CE5" w14:textId="77777777" w:rsidR="00C838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Remanejamento das cotas</w:t>
      </w:r>
    </w:p>
    <w:p w14:paraId="4173898B" w14:textId="77777777" w:rsidR="00C838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Caso as vagas reservadas para as cotas não sejam totalmente preenchidas (seja por ausência de inscritos ou por não atingirem a nota mínima), o remanejamento ocorrerá dentro da mesma Categoria financeira, obedecendo obrigatoriamente à seguinte ordem: </w:t>
      </w:r>
    </w:p>
    <w:p w14:paraId="087076DC" w14:textId="77777777" w:rsidR="00C8383E" w:rsidRDefault="00000000">
      <w:pPr>
        <w:numPr>
          <w:ilvl w:val="0"/>
          <w:numId w:val="1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número de vagas restantes deverá ser destinado inicialmente para outra categoria de cotas, com observância da seguinte ordem de prioridade: primeiro para pessoas negras; em seguida para pessoas indígenas; e, por fim, para pessoas com deficiência;</w:t>
      </w:r>
    </w:p>
    <w:p w14:paraId="5D8C95D6" w14:textId="77777777" w:rsidR="00C8383E" w:rsidRDefault="00000000">
      <w:pPr>
        <w:numPr>
          <w:ilvl w:val="0"/>
          <w:numId w:val="1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Caso não haja agentes culturais inscritos ou aprovados em nenhuma das outras categorias de cotas citadas acima, as vagas não preenchidas serão transferidas para a ampla concorrência da respectiva Categoria, sendo direcionadas para os demais candidatos aprovados, de acordo com a ordem de classificação geral.</w:t>
      </w:r>
    </w:p>
    <w:p w14:paraId="755D0A41" w14:textId="77777777" w:rsidR="00C8383E" w:rsidRDefault="00C8383E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0D5F65D0" w14:textId="77777777" w:rsidR="00C838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CRITÉRIOS DE DESEMPATE COMO AÇÃO AFIRMATIVA</w:t>
      </w:r>
    </w:p>
    <w:p w14:paraId="1FD19C54" w14:textId="77777777" w:rsidR="00C838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Como medida de Ação Afirmativa e democratização do acesso, em caso de empate na pontuação final entre dois ou mais projetos na etapa de análise de mérito, o primeiro critério de desempate priorizará o agente cultural que comprove pertencer a grupos historicamente vulnerabilizados, obedecendo rigorosamente à seguinte ordem de prioridade: </w:t>
      </w:r>
    </w:p>
    <w:p w14:paraId="47670C18" w14:textId="77777777" w:rsidR="00C8383E" w:rsidRDefault="00000000">
      <w:pPr>
        <w:numPr>
          <w:ilvl w:val="0"/>
          <w:numId w:val="2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Proponente Pessoa com Deficiência (</w:t>
      </w:r>
      <w:proofErr w:type="spellStart"/>
      <w:r>
        <w:rPr>
          <w:rFonts w:ascii="Calibri" w:eastAsia="Calibri" w:hAnsi="Calibri" w:cs="Calibri"/>
          <w:sz w:val="24"/>
          <w:szCs w:val="24"/>
        </w:rPr>
        <w:t>PcD</w:t>
      </w:r>
      <w:proofErr w:type="spellEnd"/>
      <w:r>
        <w:rPr>
          <w:rFonts w:ascii="Calibri" w:eastAsia="Calibri" w:hAnsi="Calibri" w:cs="Calibri"/>
          <w:sz w:val="24"/>
          <w:szCs w:val="24"/>
        </w:rPr>
        <w:t>);</w:t>
      </w:r>
    </w:p>
    <w:p w14:paraId="5747DCCB" w14:textId="77777777" w:rsidR="00C8383E" w:rsidRDefault="00000000">
      <w:pPr>
        <w:numPr>
          <w:ilvl w:val="0"/>
          <w:numId w:val="2"/>
        </w:numPr>
        <w:spacing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Proponente Mulher (cisgênero ou transgênero);</w:t>
      </w:r>
    </w:p>
    <w:p w14:paraId="7AEE3D0C" w14:textId="77777777" w:rsidR="00C8383E" w:rsidRDefault="00000000">
      <w:pPr>
        <w:numPr>
          <w:ilvl w:val="0"/>
          <w:numId w:val="2"/>
        </w:numPr>
        <w:spacing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Proponente pessoa Negra (preta ou parda) </w:t>
      </w:r>
      <w:proofErr w:type="gramStart"/>
      <w:r>
        <w:rPr>
          <w:rFonts w:ascii="Calibri" w:eastAsia="Calibri" w:hAnsi="Calibri" w:cs="Calibri"/>
          <w:sz w:val="24"/>
          <w:szCs w:val="24"/>
        </w:rPr>
        <w:t>ou Indígena</w:t>
      </w:r>
      <w:proofErr w:type="gramEnd"/>
      <w:r>
        <w:rPr>
          <w:rFonts w:ascii="Calibri" w:eastAsia="Calibri" w:hAnsi="Calibri" w:cs="Calibri"/>
          <w:sz w:val="24"/>
          <w:szCs w:val="24"/>
        </w:rPr>
        <w:t>;</w:t>
      </w:r>
    </w:p>
    <w:p w14:paraId="20A8E561" w14:textId="77777777" w:rsidR="00C8383E" w:rsidRDefault="00000000">
      <w:pPr>
        <w:numPr>
          <w:ilvl w:val="0"/>
          <w:numId w:val="2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Proponente com idade igual ou superior a 60 anos, considerada a idade completa na data de encerramento das inscrições deste Edital.</w:t>
      </w:r>
    </w:p>
    <w:p w14:paraId="0A7482FF" w14:textId="77777777" w:rsidR="00C8383E" w:rsidRDefault="00C8383E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32D2326D" w14:textId="77777777" w:rsidR="00C838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 caso de Pessoas Jurídicas ou Coletivos sem CNPJ, a regra de desempate acima será aplicada caso o quadro societário ou a composição do grupo seja majoritariamente (mais de 50%) formada por pessoas do respectivo grupo prioritário.</w:t>
      </w:r>
    </w:p>
    <w:p w14:paraId="44E54581" w14:textId="77777777" w:rsidR="00C8383E" w:rsidRDefault="00C8383E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2AA851C3" w14:textId="77777777" w:rsidR="00C838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Persistindo o empate no critério afirmativo, o desempate será feito considerando a maior nota obtida nos critérios específicos de avaliação, obedecendo à seguinte ordem: </w:t>
      </w:r>
    </w:p>
    <w:p w14:paraId="16556EE6" w14:textId="77777777" w:rsidR="00C8383E" w:rsidRDefault="00000000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 - Maior nota no Critério B; </w:t>
      </w:r>
    </w:p>
    <w:p w14:paraId="668C24DA" w14:textId="77777777" w:rsidR="00C8383E" w:rsidRDefault="00000000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II - Maior nota no Critério C; 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296E9AFC" w14:textId="77777777" w:rsidR="00C8383E" w:rsidRDefault="00000000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 - Maior nota no Critério A;</w:t>
      </w:r>
    </w:p>
    <w:p w14:paraId="133C7C95" w14:textId="77777777" w:rsidR="00C8383E" w:rsidRDefault="00000000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IV - Maior nota no Critério E;</w:t>
      </w:r>
    </w:p>
    <w:p w14:paraId="12841B1A" w14:textId="77777777" w:rsidR="00C8383E" w:rsidRDefault="00000000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 - Maior nota do Critério D.</w:t>
      </w:r>
    </w:p>
    <w:p w14:paraId="7110660C" w14:textId="77777777" w:rsidR="00C8383E" w:rsidRDefault="00C8383E">
      <w:pPr>
        <w:spacing w:after="0" w:line="276" w:lineRule="auto"/>
        <w:rPr>
          <w:rFonts w:ascii="Arial" w:eastAsia="Arial" w:hAnsi="Arial" w:cs="Arial"/>
        </w:rPr>
      </w:pPr>
    </w:p>
    <w:p w14:paraId="1D27BDA4" w14:textId="77777777" w:rsidR="00C8383E" w:rsidRDefault="00C8383E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18A309FB" w14:textId="77777777" w:rsidR="00C8383E" w:rsidRDefault="00C8383E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41C2AE03" w14:textId="77777777" w:rsidR="00C8383E" w:rsidRDefault="00C8383E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649A7C09" w14:textId="77777777" w:rsidR="00C8383E" w:rsidRDefault="00C8383E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15954209" w14:textId="77777777" w:rsidR="00C8383E" w:rsidRDefault="00C8383E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1A1301CD" w14:textId="77777777" w:rsidR="00C8383E" w:rsidRDefault="00C8383E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6638E798" w14:textId="77777777" w:rsidR="00C8383E" w:rsidRDefault="00C8383E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30198F0E" w14:textId="77777777" w:rsidR="00C8383E" w:rsidRDefault="00C8383E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5F91E7F2" w14:textId="77777777" w:rsidR="00C8383E" w:rsidRDefault="00C8383E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7B7C2346" w14:textId="77777777" w:rsidR="00C8383E" w:rsidRDefault="00C8383E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64623800" w14:textId="77777777" w:rsidR="00C8383E" w:rsidRDefault="00C8383E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270B56B5" w14:textId="77777777" w:rsidR="00C8383E" w:rsidRDefault="00C8383E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790A1725" w14:textId="77777777" w:rsidR="00C8383E" w:rsidRDefault="00C8383E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1326EBE4" w14:textId="77777777" w:rsidR="00C8383E" w:rsidRDefault="00C8383E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4543FCE8" w14:textId="77777777" w:rsidR="00C8383E" w:rsidRDefault="00000000">
      <w:pPr>
        <w:spacing w:line="240" w:lineRule="auto"/>
        <w:jc w:val="center"/>
        <w:rPr>
          <w:rFonts w:ascii="Calibri" w:eastAsia="Calibri" w:hAnsi="Calibri" w:cs="Calibri"/>
          <w:smallCaps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sz w:val="26"/>
          <w:szCs w:val="26"/>
        </w:rPr>
        <w:lastRenderedPageBreak/>
        <w:t>AUTODECLARAÇÃO ÉTNICO-RACIAL</w:t>
      </w:r>
    </w:p>
    <w:p w14:paraId="5C4A3270" w14:textId="77777777" w:rsidR="00C8383E" w:rsidRDefault="00000000">
      <w:pPr>
        <w:spacing w:before="280" w:after="28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  <w:t>OBSERVAÇÕES.:</w:t>
      </w:r>
    </w:p>
    <w:p w14:paraId="257DCA95" w14:textId="77777777" w:rsidR="00C8383E" w:rsidRDefault="00000000">
      <w:pPr>
        <w:numPr>
          <w:ilvl w:val="0"/>
          <w:numId w:val="4"/>
        </w:numPr>
        <w:spacing w:before="280"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Essa declaração deve ser preenchida e enviada somente por agentes culturais concorrentes às cotas étnico-raciais - negros ou indígenas. </w:t>
      </w:r>
    </w:p>
    <w:p w14:paraId="65D16C13" w14:textId="77777777" w:rsidR="00C8383E" w:rsidRDefault="00000000">
      <w:pPr>
        <w:numPr>
          <w:ilvl w:val="0"/>
          <w:numId w:val="4"/>
        </w:numPr>
        <w:spacing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Para pessoa jurídica ou grupo/coletivo sem CNPJ deverá ser anexado arquivo único, ou seja, uma autodeclaração que relacione e seja assinada por todas as pessoas autodeclaradas OU autodeclarações individuais, assinadas por cada pessoa autodeclarada, reunidas em um só arquivo.</w:t>
      </w:r>
    </w:p>
    <w:p w14:paraId="2E2C0CB7" w14:textId="77777777" w:rsidR="00C8383E" w:rsidRDefault="00000000">
      <w:pPr>
        <w:numPr>
          <w:ilvl w:val="0"/>
          <w:numId w:val="4"/>
        </w:numPr>
        <w:spacing w:before="280"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Assinaturas recortadas e coladas (em formato de imagem) não possuem validade e não serão aceitas. A assinatura deve ser feita de próprio punho ou possuir certificação digital válida (</w:t>
      </w:r>
      <w:proofErr w:type="spellStart"/>
      <w:r>
        <w:rPr>
          <w:rFonts w:ascii="Calibri" w:eastAsia="Calibri" w:hAnsi="Calibri" w:cs="Calibri"/>
          <w:sz w:val="24"/>
          <w:szCs w:val="24"/>
        </w:rPr>
        <w:t>ex</w:t>
      </w:r>
      <w:proofErr w:type="spellEnd"/>
      <w:r>
        <w:rPr>
          <w:rFonts w:ascii="Calibri" w:eastAsia="Calibri" w:hAnsi="Calibri" w:cs="Calibri"/>
          <w:sz w:val="24"/>
          <w:szCs w:val="24"/>
        </w:rPr>
        <w:t>: plataforma Gov.br).</w:t>
      </w:r>
    </w:p>
    <w:p w14:paraId="6AF08CF6" w14:textId="77777777" w:rsidR="00C8383E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14:paraId="295CBA52" w14:textId="77777777" w:rsidR="00C838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FF0000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Eu, _________________________________________________________, CPF nº_______________________, RG nº ___________________, DECLARO para fins de participação no Edital Nº 01/2026 que sou ______________________________________</w:t>
      </w:r>
      <w:r>
        <w:rPr>
          <w:rFonts w:ascii="Calibri" w:eastAsia="Calibri" w:hAnsi="Calibri" w:cs="Calibri"/>
          <w:color w:val="FF0000"/>
          <w:sz w:val="27"/>
          <w:szCs w:val="27"/>
        </w:rPr>
        <w:t>(informar se é NEGRO OU INDÍGENA).</w:t>
      </w:r>
    </w:p>
    <w:p w14:paraId="6564A67E" w14:textId="77777777" w:rsidR="00C838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61540D48" w14:textId="77777777" w:rsidR="00C838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14:paraId="708E775E" w14:textId="77777777" w:rsidR="00C838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 xml:space="preserve">Itaparica, </w:t>
      </w:r>
      <w:proofErr w:type="spellStart"/>
      <w:r>
        <w:rPr>
          <w:rFonts w:ascii="Calibri" w:eastAsia="Calibri" w:hAnsi="Calibri" w:cs="Calibri"/>
          <w:sz w:val="27"/>
          <w:szCs w:val="27"/>
        </w:rPr>
        <w:t>xx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de </w:t>
      </w:r>
      <w:proofErr w:type="spellStart"/>
      <w:r>
        <w:rPr>
          <w:rFonts w:ascii="Calibri" w:eastAsia="Calibri" w:hAnsi="Calibri" w:cs="Calibri"/>
          <w:sz w:val="27"/>
          <w:szCs w:val="27"/>
        </w:rPr>
        <w:t>xxxx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de 2026</w:t>
      </w:r>
    </w:p>
    <w:p w14:paraId="248646CA" w14:textId="77777777" w:rsidR="00C8383E" w:rsidRDefault="00C8383E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</w:p>
    <w:p w14:paraId="4E566DC0" w14:textId="77777777" w:rsidR="00C8383E" w:rsidRDefault="00C8383E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</w:p>
    <w:p w14:paraId="64BD4BB2" w14:textId="77777777" w:rsidR="00C8383E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_______________________________________</w:t>
      </w:r>
    </w:p>
    <w:p w14:paraId="4D0DC98C" w14:textId="77777777" w:rsidR="00C8383E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NOME COMPLETO</w:t>
      </w:r>
    </w:p>
    <w:p w14:paraId="24F9F08E" w14:textId="77777777" w:rsidR="00C8383E" w:rsidRDefault="00000000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CPF</w:t>
      </w:r>
      <w:r>
        <w:rPr>
          <w:rFonts w:ascii="Times New Roman" w:eastAsia="Times New Roman" w:hAnsi="Times New Roman" w:cs="Times New Roman"/>
          <w:sz w:val="27"/>
          <w:szCs w:val="27"/>
        </w:rPr>
        <w:t> </w:t>
      </w:r>
    </w:p>
    <w:p w14:paraId="238E3242" w14:textId="77777777" w:rsidR="00C8383E" w:rsidRDefault="00C8383E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212ACA12" w14:textId="77777777" w:rsidR="00C8383E" w:rsidRDefault="00C8383E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0196E1F2" w14:textId="77777777" w:rsidR="00C8383E" w:rsidRDefault="00C8383E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1466A662" w14:textId="77777777" w:rsidR="00C8383E" w:rsidRDefault="00C8383E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6F5A0CA0" w14:textId="77777777" w:rsidR="00C6469C" w:rsidRDefault="00C6469C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4109AA2F" w14:textId="77777777" w:rsidR="00C8383E" w:rsidRDefault="00000000">
      <w:pPr>
        <w:spacing w:line="240" w:lineRule="auto"/>
        <w:jc w:val="center"/>
        <w:rPr>
          <w:rFonts w:ascii="Calibri" w:eastAsia="Calibri" w:hAnsi="Calibri" w:cs="Calibri"/>
          <w:smallCaps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sz w:val="26"/>
          <w:szCs w:val="26"/>
        </w:rPr>
        <w:lastRenderedPageBreak/>
        <w:t>DECLARAÇÃO PESSOA COM DEFICIÊNCIA</w:t>
      </w:r>
    </w:p>
    <w:p w14:paraId="2AD2B557" w14:textId="77777777" w:rsidR="00C8383E" w:rsidRDefault="00C8383E">
      <w:pPr>
        <w:spacing w:before="280" w:after="28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</w:pPr>
    </w:p>
    <w:p w14:paraId="708387BF" w14:textId="77777777" w:rsidR="00C8383E" w:rsidRDefault="00000000">
      <w:pPr>
        <w:spacing w:before="280" w:after="28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  <w:t>OBSERVAÇÕES.:</w:t>
      </w:r>
    </w:p>
    <w:p w14:paraId="00FB8C9F" w14:textId="77777777" w:rsidR="00C8383E" w:rsidRDefault="00000000">
      <w:pPr>
        <w:numPr>
          <w:ilvl w:val="0"/>
          <w:numId w:val="3"/>
        </w:numPr>
        <w:spacing w:before="280"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Essa declaração deve ser preenchida e enviada </w:t>
      </w:r>
      <w:proofErr w:type="gramStart"/>
      <w:r>
        <w:rPr>
          <w:rFonts w:ascii="Calibri" w:eastAsia="Calibri" w:hAnsi="Calibri" w:cs="Calibri"/>
          <w:sz w:val="24"/>
          <w:szCs w:val="24"/>
        </w:rPr>
        <w:t>somente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somente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por agentes culturais concorrentes às cotas destinadas a pessoas com deficiência. </w:t>
      </w:r>
    </w:p>
    <w:p w14:paraId="4D4E6855" w14:textId="77777777" w:rsidR="00C8383E" w:rsidRDefault="00000000">
      <w:pPr>
        <w:numPr>
          <w:ilvl w:val="0"/>
          <w:numId w:val="3"/>
        </w:numPr>
        <w:spacing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Para pessoa jurídica ou grupo/coletivo sem CNPJ deverá ser anexado arquivo único, ou seja, uma autodeclaração que relacione e seja assinada por todas as pessoas autodeclaradas OU autodeclarações individuais, assinadas por cada pessoa autodeclarada, reunidas em um só arquivo.</w:t>
      </w:r>
    </w:p>
    <w:p w14:paraId="5405640A" w14:textId="77777777" w:rsidR="00C8383E" w:rsidRDefault="00000000">
      <w:pPr>
        <w:numPr>
          <w:ilvl w:val="0"/>
          <w:numId w:val="3"/>
        </w:numPr>
        <w:spacing w:before="280"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Assinaturas recortadas e coladas (em formato de imagem) não possuem validade e não serão aceitas. A assinatura deve ser feita de próprio punho ou possuir certificação digital válida (</w:t>
      </w:r>
      <w:proofErr w:type="spellStart"/>
      <w:r>
        <w:rPr>
          <w:rFonts w:ascii="Calibri" w:eastAsia="Calibri" w:hAnsi="Calibri" w:cs="Calibri"/>
          <w:sz w:val="24"/>
          <w:szCs w:val="24"/>
        </w:rPr>
        <w:t>ex</w:t>
      </w:r>
      <w:proofErr w:type="spellEnd"/>
      <w:r>
        <w:rPr>
          <w:rFonts w:ascii="Calibri" w:eastAsia="Calibri" w:hAnsi="Calibri" w:cs="Calibri"/>
          <w:sz w:val="24"/>
          <w:szCs w:val="24"/>
        </w:rPr>
        <w:t>: plataforma Gov.br).</w:t>
      </w:r>
    </w:p>
    <w:p w14:paraId="6DDBACCC" w14:textId="77777777" w:rsidR="00C8383E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14:paraId="1F80EDCC" w14:textId="77777777" w:rsidR="00C838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Eu,  ___________________________________________________________, CPF nº_______________________, RG nº ___________________, DECLARO para fins de participação no Edital Nº 01/2026 que sou pessoa com deficiência.</w:t>
      </w:r>
    </w:p>
    <w:p w14:paraId="302F5CF0" w14:textId="77777777" w:rsidR="00C838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240D3503" w14:textId="77777777" w:rsidR="00C838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14:paraId="29B7750E" w14:textId="77777777" w:rsidR="00C838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 xml:space="preserve">Itaparica, </w:t>
      </w:r>
      <w:proofErr w:type="spellStart"/>
      <w:r>
        <w:rPr>
          <w:rFonts w:ascii="Calibri" w:eastAsia="Calibri" w:hAnsi="Calibri" w:cs="Calibri"/>
          <w:sz w:val="27"/>
          <w:szCs w:val="27"/>
        </w:rPr>
        <w:t>xx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de </w:t>
      </w:r>
      <w:proofErr w:type="spellStart"/>
      <w:r>
        <w:rPr>
          <w:rFonts w:ascii="Calibri" w:eastAsia="Calibri" w:hAnsi="Calibri" w:cs="Calibri"/>
          <w:sz w:val="27"/>
          <w:szCs w:val="27"/>
        </w:rPr>
        <w:t>xxxx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de 2026</w:t>
      </w:r>
    </w:p>
    <w:p w14:paraId="7E126011" w14:textId="77777777" w:rsidR="00C8383E" w:rsidRDefault="00C8383E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</w:p>
    <w:p w14:paraId="21FC5F0B" w14:textId="77777777" w:rsidR="00C8383E" w:rsidRDefault="00C8383E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</w:p>
    <w:p w14:paraId="69D6EE01" w14:textId="77777777" w:rsidR="00C8383E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_______________________________________</w:t>
      </w:r>
    </w:p>
    <w:p w14:paraId="7575815D" w14:textId="77777777" w:rsidR="00C8383E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NOME COMPLETO</w:t>
      </w:r>
    </w:p>
    <w:p w14:paraId="37F0C74B" w14:textId="77777777" w:rsidR="00C8383E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CPF</w:t>
      </w:r>
      <w:r>
        <w:rPr>
          <w:rFonts w:ascii="Times New Roman" w:eastAsia="Times New Roman" w:hAnsi="Times New Roman" w:cs="Times New Roman"/>
          <w:sz w:val="27"/>
          <w:szCs w:val="27"/>
        </w:rPr>
        <w:t> </w:t>
      </w:r>
    </w:p>
    <w:p w14:paraId="2B1A617D" w14:textId="77777777" w:rsidR="00C8383E" w:rsidRDefault="00C8383E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sectPr w:rsidR="00C8383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58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702AE" w14:textId="77777777" w:rsidR="005D63FF" w:rsidRDefault="005D63FF">
      <w:pPr>
        <w:spacing w:after="0" w:line="240" w:lineRule="auto"/>
      </w:pPr>
      <w:r>
        <w:separator/>
      </w:r>
    </w:p>
  </w:endnote>
  <w:endnote w:type="continuationSeparator" w:id="0">
    <w:p w14:paraId="548EE699" w14:textId="77777777" w:rsidR="005D63FF" w:rsidRDefault="005D6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1E10E13-05B3-4F40-A0F1-E529FDE68D9A}"/>
    <w:embedBold r:id="rId2" w:fontKey="{A1E58D88-B9CB-4B1A-B7CC-8F1575D35DE1}"/>
    <w:embedItalic r:id="rId3" w:fontKey="{83A29B5B-345C-48F7-8EEF-21347A4EA7E8}"/>
  </w:font>
  <w:font w:name="Play">
    <w:charset w:val="00"/>
    <w:family w:val="auto"/>
    <w:pitch w:val="default"/>
    <w:embedRegular r:id="rId4" w:fontKey="{CCEAB575-E3A9-4BB4-B0AE-F84767810B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F345840-2656-4E3B-882C-51C1CA818223}"/>
    <w:embedBold r:id="rId6" w:fontKey="{942681F6-F89F-4058-A6A0-3B4417A77E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0ED03F8-0939-4256-8527-B36E810B2B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A517C" w14:textId="77777777" w:rsidR="00C8383E" w:rsidRDefault="00C838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490A6" w14:textId="77777777" w:rsidR="00C838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hidden="0" allowOverlap="1" wp14:anchorId="683696EE" wp14:editId="11491137">
          <wp:simplePos x="0" y="0"/>
          <wp:positionH relativeFrom="column">
            <wp:posOffset>2914650</wp:posOffset>
          </wp:positionH>
          <wp:positionV relativeFrom="paragraph">
            <wp:posOffset>-62099</wp:posOffset>
          </wp:positionV>
          <wp:extent cx="2962275" cy="612140"/>
          <wp:effectExtent l="0" t="0" r="0" b="0"/>
          <wp:wrapNone/>
          <wp:docPr id="2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3B261BE9" wp14:editId="40098493">
          <wp:simplePos x="0" y="0"/>
          <wp:positionH relativeFrom="column">
            <wp:posOffset>-457199</wp:posOffset>
          </wp:positionH>
          <wp:positionV relativeFrom="paragraph">
            <wp:posOffset>4576</wp:posOffset>
          </wp:positionV>
          <wp:extent cx="2962275" cy="47875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478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F47B1" w14:textId="77777777" w:rsidR="00C8383E" w:rsidRDefault="00C838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69228" w14:textId="77777777" w:rsidR="005D63FF" w:rsidRDefault="005D63FF">
      <w:pPr>
        <w:spacing w:after="0" w:line="240" w:lineRule="auto"/>
      </w:pPr>
      <w:r>
        <w:separator/>
      </w:r>
    </w:p>
  </w:footnote>
  <w:footnote w:type="continuationSeparator" w:id="0">
    <w:p w14:paraId="4C3BE1C6" w14:textId="77777777" w:rsidR="005D63FF" w:rsidRDefault="005D63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59FCF" w14:textId="77777777" w:rsidR="00C8383E" w:rsidRDefault="00C838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24548" w14:textId="77777777" w:rsidR="00C838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2B1461E" wp14:editId="55DBB188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1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2DCDC" w14:textId="77777777" w:rsidR="00C8383E" w:rsidRDefault="00C838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B230F"/>
    <w:multiLevelType w:val="multilevel"/>
    <w:tmpl w:val="481AA4E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7F3206"/>
    <w:multiLevelType w:val="multilevel"/>
    <w:tmpl w:val="9DA070A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6A47AAF"/>
    <w:multiLevelType w:val="multilevel"/>
    <w:tmpl w:val="D84ED18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2324B32"/>
    <w:multiLevelType w:val="multilevel"/>
    <w:tmpl w:val="00724D4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2FB4CB6"/>
    <w:multiLevelType w:val="multilevel"/>
    <w:tmpl w:val="615448C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7C64337"/>
    <w:multiLevelType w:val="multilevel"/>
    <w:tmpl w:val="AEDA74C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561483064">
    <w:abstractNumId w:val="0"/>
  </w:num>
  <w:num w:numId="2" w16cid:durableId="468865632">
    <w:abstractNumId w:val="2"/>
  </w:num>
  <w:num w:numId="3" w16cid:durableId="1793089244">
    <w:abstractNumId w:val="1"/>
  </w:num>
  <w:num w:numId="4" w16cid:durableId="107503844">
    <w:abstractNumId w:val="4"/>
  </w:num>
  <w:num w:numId="5" w16cid:durableId="1772427936">
    <w:abstractNumId w:val="5"/>
  </w:num>
  <w:num w:numId="6" w16cid:durableId="2008973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83E"/>
    <w:rsid w:val="005D63FF"/>
    <w:rsid w:val="00C6469C"/>
    <w:rsid w:val="00C8383E"/>
    <w:rsid w:val="00E5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394FD"/>
  <w15:docId w15:val="{26C6A7D6-2D80-4B4F-A22F-57AD2B077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1236</Words>
  <Characters>6680</Characters>
  <Application>Microsoft Office Word</Application>
  <DocSecurity>0</DocSecurity>
  <Lines>55</Lines>
  <Paragraphs>15</Paragraphs>
  <ScaleCrop>false</ScaleCrop>
  <Company/>
  <LinksUpToDate>false</LinksUpToDate>
  <CharactersWithSpaces>7901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Salomé</cp:lastModifiedBy>
  <cp:revision>2</cp:revision>
  <dcterms:created xsi:type="dcterms:W3CDTF">2026-05-04T15:26:00Z</dcterms:created>
  <dcterms:modified xsi:type="dcterms:W3CDTF">2026-05-04T15:27:00Z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